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74D">
      <w:pPr>
        <w:pStyle w:val="1"/>
        <w:widowControl/>
        <w:jc w:val="center"/>
        <w:rPr>
          <w:sz w:val="44"/>
          <w:szCs w:val="44"/>
        </w:rPr>
      </w:pPr>
      <w:r>
        <w:rPr>
          <w:sz w:val="44"/>
          <w:szCs w:val="44"/>
        </w:rPr>
        <w:t>关于</w:t>
      </w:r>
      <w:r>
        <w:rPr>
          <w:sz w:val="44"/>
          <w:szCs w:val="44"/>
        </w:rPr>
        <w:t>河南</w:t>
      </w:r>
      <w:r>
        <w:rPr>
          <w:sz w:val="44"/>
          <w:szCs w:val="44"/>
        </w:rPr>
        <w:t>民爆</w:t>
      </w:r>
      <w:r>
        <w:rPr>
          <w:sz w:val="44"/>
          <w:szCs w:val="44"/>
        </w:rPr>
        <w:t>行业</w:t>
      </w:r>
      <w:r>
        <w:rPr>
          <w:sz w:val="44"/>
          <w:szCs w:val="44"/>
        </w:rPr>
        <w:t>“双随机、一公开”</w:t>
      </w:r>
    </w:p>
    <w:p w:rsidR="00000000" w:rsidRDefault="0077274D">
      <w:pPr>
        <w:pStyle w:val="1"/>
        <w:widowControl/>
        <w:jc w:val="center"/>
        <w:rPr>
          <w:sz w:val="44"/>
          <w:szCs w:val="44"/>
        </w:rPr>
      </w:pPr>
      <w:r>
        <w:rPr>
          <w:sz w:val="44"/>
          <w:szCs w:val="44"/>
        </w:rPr>
        <w:t>行政</w:t>
      </w:r>
      <w:r>
        <w:rPr>
          <w:sz w:val="44"/>
          <w:szCs w:val="44"/>
        </w:rPr>
        <w:t>执法检查结果</w:t>
      </w:r>
      <w:r>
        <w:rPr>
          <w:sz w:val="44"/>
          <w:szCs w:val="44"/>
        </w:rPr>
        <w:t>通知书</w:t>
      </w:r>
    </w:p>
    <w:p w:rsidR="00000000" w:rsidRDefault="0077274D">
      <w:pPr>
        <w:ind w:firstLineChars="200" w:firstLine="720"/>
        <w:jc w:val="center"/>
        <w:rPr>
          <w:rFonts w:ascii="仿宋" w:eastAsia="仿宋" w:hAnsi="仿宋" w:cs="仿宋"/>
          <w:kern w:val="0"/>
          <w:sz w:val="36"/>
          <w:szCs w:val="36"/>
          <w:lang/>
        </w:rPr>
      </w:pPr>
    </w:p>
    <w:p w:rsidR="00000000" w:rsidRDefault="0077274D">
      <w:pPr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河南省松光民爆器材股份有限公司林州宇豪生产点：</w:t>
      </w:r>
    </w:p>
    <w:p w:rsidR="00000000" w:rsidRDefault="007727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18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日，根据河南省民爆行业“双随机、一公开”行政检查工作的要求，省委军民融合办唐远游常务副主任、张卫东副巡视员带领行政执法人员</w:t>
      </w:r>
      <w:r>
        <w:rPr>
          <w:rFonts w:ascii="仿宋_GB2312" w:eastAsia="仿宋_GB2312" w:hint="eastAsia"/>
          <w:sz w:val="32"/>
        </w:rPr>
        <w:t>对</w:t>
      </w:r>
      <w:r>
        <w:rPr>
          <w:rFonts w:ascii="仿宋_GB2312" w:eastAsia="仿宋_GB2312" w:hint="eastAsia"/>
          <w:sz w:val="32"/>
        </w:rPr>
        <w:t>你生产点进</w:t>
      </w:r>
      <w:r>
        <w:rPr>
          <w:rFonts w:ascii="仿宋_GB2312" w:eastAsia="仿宋_GB2312" w:hint="eastAsia"/>
          <w:sz w:val="32"/>
        </w:rPr>
        <w:t>行了</w:t>
      </w:r>
      <w:r>
        <w:rPr>
          <w:rFonts w:ascii="仿宋_GB2312" w:eastAsia="仿宋_GB2312" w:hint="eastAsia"/>
          <w:sz w:val="32"/>
        </w:rPr>
        <w:t>行政执法安全检查。检查组</w:t>
      </w:r>
      <w:r>
        <w:rPr>
          <w:rFonts w:ascii="仿宋_GB2312" w:eastAsia="仿宋_GB2312" w:hint="eastAsia"/>
          <w:sz w:val="32"/>
        </w:rPr>
        <w:t>听取了</w:t>
      </w:r>
      <w:r>
        <w:rPr>
          <w:rFonts w:ascii="仿宋_GB2312" w:eastAsia="仿宋_GB2312" w:hint="eastAsia"/>
          <w:sz w:val="32"/>
        </w:rPr>
        <w:t>你生产点负责人</w:t>
      </w:r>
      <w:r>
        <w:rPr>
          <w:rFonts w:ascii="仿宋_GB2312" w:eastAsia="仿宋_GB2312" w:hint="eastAsia"/>
          <w:sz w:val="32"/>
        </w:rPr>
        <w:t>安全经营情况汇报，检查了</w:t>
      </w:r>
      <w:r>
        <w:rPr>
          <w:rFonts w:ascii="仿宋_GB2312" w:eastAsia="仿宋_GB2312" w:hint="eastAsia"/>
          <w:sz w:val="32"/>
        </w:rPr>
        <w:t>生产</w:t>
      </w:r>
      <w:r>
        <w:rPr>
          <w:rFonts w:ascii="仿宋_GB2312" w:eastAsia="仿宋_GB2312" w:hint="eastAsia"/>
          <w:sz w:val="32"/>
        </w:rPr>
        <w:t>现场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</w:rPr>
        <w:t>审查了有关资料，</w:t>
      </w:r>
      <w:r>
        <w:rPr>
          <w:rFonts w:ascii="仿宋_GB2312" w:eastAsia="仿宋_GB2312" w:hint="eastAsia"/>
          <w:sz w:val="32"/>
          <w:szCs w:val="32"/>
        </w:rPr>
        <w:t>经研究讨论形成</w:t>
      </w:r>
      <w:r>
        <w:rPr>
          <w:rFonts w:ascii="仿宋_GB2312" w:eastAsia="仿宋_GB2312" w:hint="eastAsia"/>
          <w:sz w:val="32"/>
          <w:szCs w:val="32"/>
        </w:rPr>
        <w:t>检查</w:t>
      </w:r>
      <w:r>
        <w:rPr>
          <w:rFonts w:ascii="仿宋_GB2312" w:eastAsia="仿宋_GB2312" w:hint="eastAsia"/>
          <w:sz w:val="32"/>
          <w:szCs w:val="32"/>
        </w:rPr>
        <w:t>意见</w:t>
      </w:r>
      <w:r>
        <w:rPr>
          <w:rFonts w:ascii="仿宋_GB2312" w:eastAsia="仿宋_GB2312" w:hint="eastAsia"/>
          <w:sz w:val="32"/>
          <w:szCs w:val="32"/>
        </w:rPr>
        <w:t>，现反馈如下，请你公司对照检查意见，举一反三，确保安全生产：</w:t>
      </w:r>
    </w:p>
    <w:p w:rsidR="00000000" w:rsidRDefault="0077274D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按照</w:t>
      </w:r>
      <w:r>
        <w:rPr>
          <w:rFonts w:ascii="仿宋_GB2312" w:eastAsia="仿宋_GB2312" w:hint="eastAsia"/>
          <w:sz w:val="32"/>
        </w:rPr>
        <w:t>《</w:t>
      </w:r>
      <w:r>
        <w:rPr>
          <w:rFonts w:ascii="仿宋_GB2312" w:eastAsia="仿宋_GB2312" w:hint="eastAsia"/>
          <w:sz w:val="32"/>
        </w:rPr>
        <w:t>民用爆炸物品储存库治安防范要求</w:t>
      </w:r>
      <w:r>
        <w:rPr>
          <w:rFonts w:ascii="仿宋_GB2312" w:eastAsia="仿宋_GB2312" w:hint="eastAsia"/>
          <w:sz w:val="32"/>
        </w:rPr>
        <w:t>》（</w:t>
      </w:r>
      <w:r>
        <w:rPr>
          <w:rFonts w:ascii="仿宋_GB2312" w:eastAsia="仿宋_GB2312" w:hint="eastAsia"/>
          <w:sz w:val="32"/>
        </w:rPr>
        <w:t>GA837</w:t>
      </w:r>
      <w:r>
        <w:rPr>
          <w:rFonts w:ascii="仿宋_GB2312" w:eastAsia="仿宋_GB2312" w:hint="eastAsia"/>
          <w:sz w:val="32"/>
        </w:rPr>
        <w:t>）的要求，</w:t>
      </w:r>
      <w:r>
        <w:rPr>
          <w:rFonts w:ascii="仿宋_GB2312" w:eastAsia="仿宋_GB2312" w:hint="eastAsia"/>
          <w:sz w:val="32"/>
        </w:rPr>
        <w:t>补充</w:t>
      </w:r>
      <w:r>
        <w:rPr>
          <w:rFonts w:ascii="仿宋_GB2312" w:eastAsia="仿宋_GB2312" w:hint="eastAsia"/>
          <w:sz w:val="32"/>
        </w:rPr>
        <w:t>完善治安防范应急演练档案资料。</w:t>
      </w:r>
    </w:p>
    <w:p w:rsidR="00000000" w:rsidRDefault="007727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以上问题和建议要在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日之前整改完毕。</w:t>
      </w:r>
    </w:p>
    <w:p w:rsidR="00000000" w:rsidRDefault="0077274D">
      <w:pPr>
        <w:widowControl/>
        <w:jc w:val="left"/>
        <w:rPr>
          <w:rFonts w:ascii="宋体" w:hAnsi="宋体" w:cs="宋体" w:hint="eastAsia"/>
          <w:kern w:val="0"/>
          <w:sz w:val="32"/>
          <w:szCs w:val="32"/>
          <w:lang/>
        </w:rPr>
      </w:pPr>
      <w:r>
        <w:rPr>
          <w:rFonts w:ascii="宋体" w:hAnsi="宋体" w:cs="宋体" w:hint="eastAsia"/>
          <w:kern w:val="0"/>
          <w:sz w:val="32"/>
          <w:szCs w:val="32"/>
          <w:lang/>
        </w:rPr>
        <w:t xml:space="preserve">               </w:t>
      </w:r>
    </w:p>
    <w:p w:rsidR="00000000" w:rsidRDefault="0077274D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执法人员</w:t>
      </w:r>
      <w:r>
        <w:rPr>
          <w:rFonts w:ascii="仿宋_GB2312" w:eastAsia="仿宋_GB2312" w:hint="eastAsia"/>
          <w:sz w:val="32"/>
        </w:rPr>
        <w:t xml:space="preserve">:  </w:t>
      </w:r>
      <w:r>
        <w:rPr>
          <w:rFonts w:ascii="仿宋_GB2312" w:eastAsia="仿宋_GB2312" w:hint="eastAsia"/>
          <w:sz w:val="32"/>
        </w:rPr>
        <w:t>王玉生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李张巍</w:t>
      </w:r>
    </w:p>
    <w:p w:rsidR="0077274D" w:rsidRDefault="0077274D">
      <w:pPr>
        <w:ind w:firstLineChars="200" w:firstLine="640"/>
        <w:rPr>
          <w:rFonts w:ascii="仿宋_GB2312" w:eastAsia="仿宋_GB2312"/>
          <w:sz w:val="32"/>
        </w:rPr>
      </w:pPr>
    </w:p>
    <w:sectPr w:rsidR="007727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4D" w:rsidRDefault="0077274D" w:rsidP="00A53107">
      <w:r>
        <w:separator/>
      </w:r>
    </w:p>
  </w:endnote>
  <w:endnote w:type="continuationSeparator" w:id="1">
    <w:p w:rsidR="0077274D" w:rsidRDefault="0077274D" w:rsidP="00A5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4D" w:rsidRDefault="0077274D" w:rsidP="00A53107">
      <w:r>
        <w:separator/>
      </w:r>
    </w:p>
  </w:footnote>
  <w:footnote w:type="continuationSeparator" w:id="1">
    <w:p w:rsidR="0077274D" w:rsidRDefault="0077274D" w:rsidP="00A53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107"/>
    <w:rsid w:val="0077274D"/>
    <w:rsid w:val="00A53107"/>
    <w:rsid w:val="320B7265"/>
    <w:rsid w:val="50073FFD"/>
    <w:rsid w:val="5B944DAF"/>
    <w:rsid w:val="65653783"/>
    <w:rsid w:val="734B4672"/>
    <w:rsid w:val="7DD5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4">
    <w:name w:val="Hyperlink"/>
    <w:basedOn w:val="a0"/>
    <w:rPr>
      <w:color w:val="333333"/>
      <w:u w:val="none"/>
    </w:rPr>
  </w:style>
  <w:style w:type="character" w:styleId="a5">
    <w:name w:val="FollowedHyperlink"/>
    <w:basedOn w:val="a0"/>
    <w:rPr>
      <w:color w:val="333333"/>
      <w:u w:val="none"/>
    </w:rPr>
  </w:style>
  <w:style w:type="character" w:customStyle="1" w:styleId="layui-this">
    <w:name w:val="layui-this"/>
    <w:basedOn w:val="a0"/>
    <w:rPr>
      <w:bdr w:val="single" w:sz="6" w:space="0" w:color="EEEEEE"/>
      <w:shd w:val="clear" w:color="auto" w:fill="FFFFFF"/>
    </w:rPr>
  </w:style>
  <w:style w:type="character" w:customStyle="1" w:styleId="hover1">
    <w:name w:val="hover1"/>
    <w:basedOn w:val="a0"/>
    <w:rPr>
      <w:color w:val="5FB878"/>
    </w:rPr>
  </w:style>
  <w:style w:type="character" w:customStyle="1" w:styleId="first-child">
    <w:name w:val="first-child"/>
    <w:basedOn w:val="a0"/>
  </w:style>
  <w:style w:type="character" w:customStyle="1" w:styleId="hover">
    <w:name w:val="hover"/>
    <w:basedOn w:val="a0"/>
    <w:rPr>
      <w:color w:val="FFFFFF"/>
    </w:rPr>
  </w:style>
  <w:style w:type="character" w:customStyle="1" w:styleId="hover2">
    <w:name w:val="hover2"/>
    <w:basedOn w:val="a0"/>
    <w:rPr>
      <w:color w:val="5FB878"/>
    </w:rPr>
  </w:style>
  <w:style w:type="character" w:customStyle="1" w:styleId="layui-laypage-curr">
    <w:name w:val="layui-laypage-curr"/>
    <w:basedOn w:val="a0"/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A53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53107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A53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5310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2021-05-14T08:11:00Z</cp:lastPrinted>
  <dcterms:created xsi:type="dcterms:W3CDTF">2021-05-21T08:44:00Z</dcterms:created>
  <dcterms:modified xsi:type="dcterms:W3CDTF">2021-05-21T08:44:00Z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